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4270" w14:textId="77777777" w:rsidR="00535EE5" w:rsidRDefault="00535EE5" w:rsidP="00535EE5">
      <w:r>
        <w:t>ВНИМАНИЕ РОДИТЕЛЕЙ!</w:t>
      </w:r>
    </w:p>
    <w:p w14:paraId="5AE39BC7" w14:textId="77777777" w:rsidR="00535EE5" w:rsidRDefault="00535EE5" w:rsidP="00535EE5">
      <w:r>
        <w:t>В период летней оздоровительной кампании 2021 года имелись случаи сокрытия родителями (законными представителями) ребенка при направлении его в организацию отдыха детей и их оздоровления сведений о наличии у ребенка заболевания новой коронавирусной инфекцией или контакта ребенка с больным новой коронавирусной инфекцией.</w:t>
      </w:r>
    </w:p>
    <w:p w14:paraId="68DBFA02" w14:textId="77777777" w:rsidR="00535EE5" w:rsidRDefault="00535EE5" w:rsidP="00535EE5">
      <w:r>
        <w:t>В целях предотвращения подобных ситуаций информируем об ответственности за невыполнение правил поведения, действующих в период пандемии.</w:t>
      </w:r>
    </w:p>
    <w:p w14:paraId="5A12FAF6" w14:textId="77777777" w:rsidR="00535EE5" w:rsidRDefault="00535EE5" w:rsidP="00535EE5">
      <w:r>
        <w:t>Административная ответственность:</w:t>
      </w:r>
    </w:p>
    <w:p w14:paraId="2532A036" w14:textId="77777777" w:rsidR="00535EE5" w:rsidRDefault="00535EE5" w:rsidP="00535EE5">
      <w:r>
        <w:t>- ст. 6.3 КоАП РФ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 при возникновении угрозы распространения заболевания, представляющего опасность для окружающих, либо в период действия ограничительных мероприятий (карантина) влечет наложение штрафа в размере от 15 тысяч до 40 тысяч рублей.</w:t>
      </w:r>
    </w:p>
    <w:p w14:paraId="2239003A" w14:textId="77777777" w:rsidR="00535EE5" w:rsidRDefault="00535EE5" w:rsidP="00535EE5">
      <w:r>
        <w:t>Те же действия, повлекшие причинение вреда здоровью человека или смерть человека, влекут наложение штрафа в размере от 150 тысяч до 300 тысяч рублей;</w:t>
      </w:r>
    </w:p>
    <w:p w14:paraId="7FCA64EB" w14:textId="77777777" w:rsidR="00535EE5" w:rsidRDefault="00535EE5" w:rsidP="00535EE5">
      <w:r>
        <w:t>- ст. 20.6.1 КоАП РФ невыполнение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влечет наложение штрафа в размере от 1 тысячи до 30 тысяч рублей.</w:t>
      </w:r>
    </w:p>
    <w:p w14:paraId="128E7FE3" w14:textId="77777777" w:rsidR="00535EE5" w:rsidRDefault="00535EE5" w:rsidP="00535EE5">
      <w:r>
        <w:t xml:space="preserve">Те же действия, повлекшие причинение вреда </w:t>
      </w:r>
      <w:proofErr w:type="gramStart"/>
      <w:r>
        <w:t>здоровью человека</w:t>
      </w:r>
      <w:proofErr w:type="gramEnd"/>
      <w:r>
        <w:t xml:space="preserve"> влекут наложение административного штрафа на граждан в размере от 15 тысяч до 50 тысяч рублей.</w:t>
      </w:r>
    </w:p>
    <w:p w14:paraId="3AE9EB0F" w14:textId="7FCCEC52" w:rsidR="00EB76B6" w:rsidRDefault="00535EE5" w:rsidP="00535EE5">
      <w:r>
        <w:t>За нарушение санитарно-эпидемиологических правил, повлекшее по неосторожности массовое заболевание или смерть человека, статьей 236 УК РФ предусмотрена уголовная ответственность.</w:t>
      </w:r>
    </w:p>
    <w:sectPr w:rsidR="00EB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B6"/>
    <w:rsid w:val="00535EE5"/>
    <w:rsid w:val="00E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76E3-2536-4209-A67D-BED9CAE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2021-09-15T14:40:00Z</dcterms:created>
  <dcterms:modified xsi:type="dcterms:W3CDTF">2021-09-15T14:50:00Z</dcterms:modified>
</cp:coreProperties>
</file>